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7" w:rsidRPr="00177A73" w:rsidRDefault="006D77E7" w:rsidP="006D77E7">
      <w:pPr>
        <w:pStyle w:val="a5"/>
        <w:widowControl/>
        <w:spacing w:beforeAutospacing="0" w:after="150" w:afterAutospacing="0" w:line="435" w:lineRule="atLeast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_GoBack"/>
      <w:bookmarkEnd w:id="0"/>
      <w:r w:rsidRPr="00177A73">
        <w:rPr>
          <w:rFonts w:ascii="方正小标宋简体" w:eastAsia="方正小标宋简体" w:hAnsi="Times New Roman" w:hint="eastAsia"/>
          <w:b/>
          <w:sz w:val="36"/>
          <w:szCs w:val="36"/>
        </w:rPr>
        <w:t>附件2：选题建议方向</w:t>
      </w:r>
    </w:p>
    <w:p w:rsidR="006D77E7" w:rsidRDefault="006D77E7" w:rsidP="006D77E7">
      <w:pPr>
        <w:spacing w:line="360" w:lineRule="auto"/>
        <w:rPr>
          <w:rFonts w:ascii="方正小标宋简体" w:eastAsia="方正小标宋简体" w:hAnsi="Times New Roman" w:cs="Times New Roman"/>
          <w:b/>
          <w:sz w:val="32"/>
          <w:szCs w:val="32"/>
        </w:rPr>
      </w:pPr>
    </w:p>
    <w:p w:rsidR="006D77E7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党和国家</w:t>
      </w:r>
      <w:r w:rsidRPr="008114CD">
        <w:rPr>
          <w:rFonts w:ascii="仿宋_GB2312" w:eastAsia="仿宋_GB2312" w:hAnsi="黑体" w:hint="eastAsia"/>
          <w:sz w:val="28"/>
          <w:szCs w:val="28"/>
        </w:rPr>
        <w:t>领导人与红岩精神研究</w:t>
      </w:r>
    </w:p>
    <w:p w:rsidR="006D77E7" w:rsidRPr="0002683E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新时代弘扬红岩精神相关研究</w:t>
      </w:r>
    </w:p>
    <w:p w:rsidR="006D77E7" w:rsidRPr="008114CD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红岩精神与中国革命精神谱系研究</w:t>
      </w:r>
    </w:p>
    <w:p w:rsidR="006D77E7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红岩精神与中共中央南方局研究</w:t>
      </w:r>
    </w:p>
    <w:p w:rsidR="006D77E7" w:rsidRPr="008114CD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中共中央南方局与世界反法西斯战线研究</w:t>
      </w:r>
    </w:p>
    <w:p w:rsidR="006D77E7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重庆谈判的</w:t>
      </w:r>
      <w:r>
        <w:rPr>
          <w:rFonts w:ascii="仿宋_GB2312" w:eastAsia="仿宋_GB2312" w:hAnsi="黑体" w:hint="eastAsia"/>
          <w:sz w:val="28"/>
          <w:szCs w:val="28"/>
        </w:rPr>
        <w:t>历史</w:t>
      </w:r>
      <w:r w:rsidRPr="008114CD">
        <w:rPr>
          <w:rFonts w:ascii="仿宋_GB2312" w:eastAsia="仿宋_GB2312" w:hAnsi="黑体" w:hint="eastAsia"/>
          <w:sz w:val="28"/>
          <w:szCs w:val="28"/>
        </w:rPr>
        <w:t>地位、作用研究</w:t>
      </w:r>
    </w:p>
    <w:p w:rsidR="006D77E7" w:rsidRPr="008114CD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红岩英烈研究</w:t>
      </w:r>
    </w:p>
    <w:p w:rsidR="006D77E7" w:rsidRPr="008114CD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革命类博物馆发挥社会教育功能作用研究</w:t>
      </w:r>
    </w:p>
    <w:p w:rsidR="006D77E7" w:rsidRPr="008114CD" w:rsidRDefault="006D77E7" w:rsidP="006D77E7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革命类博物馆</w:t>
      </w:r>
      <w:proofErr w:type="gramStart"/>
      <w:r w:rsidRPr="008114CD">
        <w:rPr>
          <w:rFonts w:ascii="仿宋_GB2312" w:eastAsia="仿宋_GB2312" w:hAnsi="黑体" w:hint="eastAsia"/>
          <w:sz w:val="28"/>
          <w:szCs w:val="28"/>
        </w:rPr>
        <w:t>与文旅融合</w:t>
      </w:r>
      <w:proofErr w:type="gramEnd"/>
      <w:r w:rsidRPr="008114CD">
        <w:rPr>
          <w:rFonts w:ascii="仿宋_GB2312" w:eastAsia="仿宋_GB2312" w:hAnsi="黑体" w:hint="eastAsia"/>
          <w:sz w:val="28"/>
          <w:szCs w:val="28"/>
        </w:rPr>
        <w:t>发展关系研究</w:t>
      </w:r>
    </w:p>
    <w:p w:rsidR="006D77E7" w:rsidRPr="003D795A" w:rsidRDefault="006D77E7" w:rsidP="006D77E7">
      <w:pPr>
        <w:spacing w:line="360" w:lineRule="auto"/>
        <w:rPr>
          <w:sz w:val="28"/>
          <w:szCs w:val="28"/>
        </w:rPr>
      </w:pPr>
    </w:p>
    <w:p w:rsidR="003F0AF3" w:rsidRPr="006D77E7" w:rsidRDefault="003F0AF3"/>
    <w:sectPr w:rsidR="003F0AF3" w:rsidRPr="006D77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45" w:rsidRDefault="004A4045" w:rsidP="006D77E7">
      <w:r>
        <w:separator/>
      </w:r>
    </w:p>
  </w:endnote>
  <w:endnote w:type="continuationSeparator" w:id="0">
    <w:p w:rsidR="004A4045" w:rsidRDefault="004A4045" w:rsidP="006D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032804"/>
      <w:docPartObj>
        <w:docPartGallery w:val="Page Numbers (Bottom of Page)"/>
        <w:docPartUnique/>
      </w:docPartObj>
    </w:sdtPr>
    <w:sdtEndPr/>
    <w:sdtContent>
      <w:p w:rsidR="00BA52E4" w:rsidRDefault="004A404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7E7" w:rsidRPr="006D77E7">
          <w:rPr>
            <w:noProof/>
            <w:lang w:val="zh-CN"/>
          </w:rPr>
          <w:t>1</w:t>
        </w:r>
        <w:r>
          <w:fldChar w:fldCharType="end"/>
        </w:r>
      </w:p>
    </w:sdtContent>
  </w:sdt>
  <w:p w:rsidR="00BA52E4" w:rsidRDefault="004A40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45" w:rsidRDefault="004A4045" w:rsidP="006D77E7">
      <w:r>
        <w:separator/>
      </w:r>
    </w:p>
  </w:footnote>
  <w:footnote w:type="continuationSeparator" w:id="0">
    <w:p w:rsidR="004A4045" w:rsidRDefault="004A4045" w:rsidP="006D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8C"/>
    <w:rsid w:val="003F0AF3"/>
    <w:rsid w:val="004A4045"/>
    <w:rsid w:val="006D77E7"/>
    <w:rsid w:val="00E1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7E7"/>
    <w:rPr>
      <w:sz w:val="18"/>
      <w:szCs w:val="18"/>
    </w:rPr>
  </w:style>
  <w:style w:type="paragraph" w:styleId="a5">
    <w:name w:val="Normal (Web)"/>
    <w:basedOn w:val="a"/>
    <w:qFormat/>
    <w:rsid w:val="006D77E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7E7"/>
    <w:rPr>
      <w:sz w:val="18"/>
      <w:szCs w:val="18"/>
    </w:rPr>
  </w:style>
  <w:style w:type="paragraph" w:styleId="a5">
    <w:name w:val="Normal (Web)"/>
    <w:basedOn w:val="a"/>
    <w:qFormat/>
    <w:rsid w:val="006D77E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HP Inc.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2020-05-26T01:29:00Z</dcterms:created>
  <dcterms:modified xsi:type="dcterms:W3CDTF">2020-05-26T01:30:00Z</dcterms:modified>
</cp:coreProperties>
</file>