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18E" w:rsidRPr="00052E96" w:rsidRDefault="00E8218E" w:rsidP="00E8218E">
      <w:pPr>
        <w:widowControl/>
        <w:tabs>
          <w:tab w:val="left" w:pos="7728"/>
          <w:tab w:val="left" w:pos="7889"/>
        </w:tabs>
        <w:spacing w:line="600" w:lineRule="exact"/>
        <w:rPr>
          <w:rFonts w:eastAsia="方正黑体_GBK"/>
          <w:kern w:val="0"/>
          <w:sz w:val="32"/>
          <w:szCs w:val="32"/>
        </w:rPr>
      </w:pPr>
      <w:r w:rsidRPr="00052E96">
        <w:rPr>
          <w:rFonts w:eastAsia="方正黑体_GBK"/>
          <w:kern w:val="0"/>
          <w:sz w:val="32"/>
          <w:szCs w:val="32"/>
        </w:rPr>
        <w:t>附件</w:t>
      </w:r>
      <w:r w:rsidRPr="00052E96">
        <w:rPr>
          <w:rFonts w:eastAsia="方正黑体_GBK"/>
          <w:kern w:val="0"/>
          <w:sz w:val="32"/>
          <w:szCs w:val="32"/>
        </w:rPr>
        <w:t>1</w:t>
      </w:r>
    </w:p>
    <w:p w:rsidR="00E8218E" w:rsidRPr="00052E96" w:rsidRDefault="00E8218E" w:rsidP="00E8218E">
      <w:pPr>
        <w:widowControl/>
        <w:spacing w:line="600" w:lineRule="exact"/>
        <w:jc w:val="center"/>
        <w:rPr>
          <w:rFonts w:eastAsia="方正小标宋_GBK"/>
          <w:sz w:val="44"/>
          <w:szCs w:val="44"/>
        </w:rPr>
      </w:pPr>
      <w:r w:rsidRPr="00052E96">
        <w:rPr>
          <w:rFonts w:eastAsia="方正小标宋_GBK"/>
          <w:sz w:val="44"/>
          <w:szCs w:val="44"/>
        </w:rPr>
        <w:t>2021</w:t>
      </w:r>
      <w:r w:rsidRPr="00052E96">
        <w:rPr>
          <w:rFonts w:eastAsia="方正小标宋_GBK"/>
          <w:sz w:val="44"/>
          <w:szCs w:val="44"/>
        </w:rPr>
        <w:t>年度集中结题工作答疑</w:t>
      </w:r>
    </w:p>
    <w:p w:rsidR="00E8218E" w:rsidRPr="00052E96" w:rsidRDefault="00E8218E" w:rsidP="00E8218E">
      <w:pPr>
        <w:widowControl/>
        <w:spacing w:line="600" w:lineRule="exact"/>
        <w:ind w:firstLineChars="200" w:firstLine="880"/>
        <w:jc w:val="center"/>
        <w:rPr>
          <w:rFonts w:eastAsia="方正小标宋_GBK"/>
          <w:sz w:val="44"/>
          <w:szCs w:val="44"/>
        </w:rPr>
      </w:pPr>
    </w:p>
    <w:p w:rsidR="00E8218E" w:rsidRPr="00052E96" w:rsidRDefault="00E8218E" w:rsidP="00E8218E">
      <w:pPr>
        <w:widowControl/>
        <w:spacing w:line="600" w:lineRule="exact"/>
        <w:ind w:firstLineChars="200" w:firstLine="640"/>
        <w:rPr>
          <w:rFonts w:eastAsia="方正仿宋_GBK"/>
          <w:b/>
          <w:color w:val="000000"/>
          <w:kern w:val="0"/>
          <w:sz w:val="32"/>
          <w:szCs w:val="32"/>
        </w:rPr>
      </w:pPr>
      <w:r w:rsidRPr="00052E96">
        <w:rPr>
          <w:rFonts w:eastAsia="方正仿宋_GBK"/>
          <w:b/>
          <w:color w:val="000000"/>
          <w:kern w:val="0"/>
          <w:sz w:val="32"/>
          <w:szCs w:val="32"/>
        </w:rPr>
        <w:t>1.</w:t>
      </w:r>
      <w:r w:rsidRPr="00052E96">
        <w:rPr>
          <w:rFonts w:eastAsia="方正仿宋_GBK"/>
          <w:b/>
          <w:color w:val="000000"/>
          <w:kern w:val="0"/>
          <w:sz w:val="32"/>
          <w:szCs w:val="32"/>
        </w:rPr>
        <w:t>今年的结题工作与往年相比有哪些变化？</w:t>
      </w:r>
    </w:p>
    <w:p w:rsidR="00E8218E" w:rsidRPr="00052E96" w:rsidRDefault="00E8218E" w:rsidP="00E8218E">
      <w:pPr>
        <w:widowControl/>
        <w:spacing w:line="600" w:lineRule="exact"/>
        <w:ind w:firstLineChars="200" w:firstLine="640"/>
        <w:rPr>
          <w:rFonts w:eastAsia="方正仿宋_GBK"/>
          <w:color w:val="000000"/>
          <w:kern w:val="0"/>
          <w:sz w:val="32"/>
          <w:szCs w:val="32"/>
        </w:rPr>
      </w:pPr>
      <w:r w:rsidRPr="00052E96">
        <w:rPr>
          <w:rFonts w:eastAsia="方正仿宋_GBK"/>
          <w:color w:val="000000"/>
          <w:kern w:val="0"/>
          <w:sz w:val="32"/>
          <w:szCs w:val="32"/>
        </w:rPr>
        <w:t>答：主要变化有三点：一是今年的结题验收要求按照教育部《意见》要求做了调整，进一步突出成果的</w:t>
      </w:r>
      <w:r w:rsidRPr="00052E96">
        <w:rPr>
          <w:rFonts w:eastAsia="方正仿宋_GBK"/>
          <w:sz w:val="32"/>
          <w:szCs w:val="32"/>
        </w:rPr>
        <w:t>政治立场、理论创新、学术贡献和社会影响，成果验收推行代表性成果评价制度，淡化数量要求同时强化质量贡献。</w:t>
      </w:r>
      <w:r w:rsidRPr="00052E96">
        <w:rPr>
          <w:rFonts w:eastAsia="方正仿宋_GBK"/>
          <w:color w:val="000000"/>
          <w:kern w:val="0"/>
          <w:sz w:val="32"/>
          <w:szCs w:val="32"/>
        </w:rPr>
        <w:t>二是对同行专家成果鉴定方式进一步细化，通讯鉴定统一采用匿名方式，尽可能杜绝各种干扰鉴定结果的不端行为，进一步突出对鉴定专家和科研项目参与人的科研诚信要求，营造良好学术生态。三是除审核表外其他结题材料只需在系统上传电子文档，审核通过后，项目负责人和所在单位均可通过管理系统打印结题证书。主要目的是为了减少纸质存档，优化审核流程，更好地为科研人员服务。</w:t>
      </w:r>
    </w:p>
    <w:p w:rsidR="00E8218E" w:rsidRPr="00052E96" w:rsidRDefault="00E8218E" w:rsidP="00E8218E">
      <w:pPr>
        <w:widowControl/>
        <w:tabs>
          <w:tab w:val="left" w:pos="7567"/>
          <w:tab w:val="left" w:pos="7728"/>
        </w:tabs>
        <w:spacing w:line="600" w:lineRule="exact"/>
        <w:ind w:firstLineChars="200" w:firstLine="640"/>
        <w:jc w:val="left"/>
        <w:rPr>
          <w:rFonts w:eastAsia="方正仿宋_GBK"/>
          <w:b/>
          <w:sz w:val="32"/>
          <w:szCs w:val="32"/>
        </w:rPr>
      </w:pPr>
      <w:r w:rsidRPr="00052E96">
        <w:rPr>
          <w:rFonts w:eastAsia="方正仿宋_GBK"/>
          <w:b/>
          <w:sz w:val="32"/>
          <w:szCs w:val="32"/>
        </w:rPr>
        <w:t>2.</w:t>
      </w:r>
      <w:r w:rsidRPr="00052E96">
        <w:rPr>
          <w:rFonts w:eastAsia="方正仿宋_GBK"/>
          <w:b/>
          <w:sz w:val="32"/>
          <w:szCs w:val="32"/>
        </w:rPr>
        <w:t>逾期未结题项目应结题时限如何确认？</w:t>
      </w:r>
    </w:p>
    <w:p w:rsidR="00E8218E" w:rsidRPr="00052E96" w:rsidRDefault="00E8218E" w:rsidP="00E8218E">
      <w:pPr>
        <w:widowControl/>
        <w:tabs>
          <w:tab w:val="left" w:pos="7567"/>
          <w:tab w:val="left" w:pos="7728"/>
        </w:tabs>
        <w:spacing w:line="600" w:lineRule="exact"/>
        <w:ind w:firstLineChars="200" w:firstLine="640"/>
        <w:jc w:val="left"/>
        <w:rPr>
          <w:rFonts w:eastAsia="方正仿宋_GBK"/>
          <w:sz w:val="32"/>
          <w:szCs w:val="32"/>
        </w:rPr>
      </w:pPr>
      <w:r w:rsidRPr="00052E96">
        <w:rPr>
          <w:rFonts w:eastAsia="方正仿宋_GBK"/>
          <w:sz w:val="32"/>
          <w:szCs w:val="32"/>
        </w:rPr>
        <w:t>答：项目结题具体时限可查看立项合同书，无法确认的可以咨询工作人员。一般来说，</w:t>
      </w:r>
      <w:r w:rsidRPr="00052E96">
        <w:rPr>
          <w:rFonts w:eastAsia="方正仿宋_GBK"/>
          <w:sz w:val="32"/>
          <w:szCs w:val="32"/>
        </w:rPr>
        <w:t>2018</w:t>
      </w:r>
      <w:r w:rsidRPr="00052E96">
        <w:rPr>
          <w:rFonts w:eastAsia="方正仿宋_GBK"/>
          <w:sz w:val="32"/>
          <w:szCs w:val="32"/>
        </w:rPr>
        <w:t>年以前（含</w:t>
      </w:r>
      <w:r w:rsidRPr="00052E96">
        <w:rPr>
          <w:rFonts w:eastAsia="方正仿宋_GBK"/>
          <w:sz w:val="32"/>
          <w:szCs w:val="32"/>
        </w:rPr>
        <w:t>2018</w:t>
      </w:r>
      <w:r w:rsidRPr="00052E96">
        <w:rPr>
          <w:rFonts w:eastAsia="方正仿宋_GBK"/>
          <w:sz w:val="32"/>
          <w:szCs w:val="32"/>
        </w:rPr>
        <w:t>年）立项的课题均已到结题时限，经批准同意延期结题的项目以延期后的结题时限为准。</w:t>
      </w:r>
    </w:p>
    <w:p w:rsidR="00E8218E" w:rsidRPr="00052E96" w:rsidRDefault="00E8218E" w:rsidP="00E8218E">
      <w:pPr>
        <w:widowControl/>
        <w:tabs>
          <w:tab w:val="left" w:pos="7567"/>
          <w:tab w:val="left" w:pos="7728"/>
        </w:tabs>
        <w:spacing w:line="600" w:lineRule="exact"/>
        <w:ind w:firstLineChars="200" w:firstLine="640"/>
        <w:jc w:val="left"/>
        <w:rPr>
          <w:rFonts w:eastAsia="方正仿宋_GBK"/>
          <w:b/>
          <w:sz w:val="32"/>
          <w:szCs w:val="32"/>
        </w:rPr>
      </w:pPr>
      <w:r w:rsidRPr="00052E96">
        <w:rPr>
          <w:rFonts w:eastAsia="方正仿宋_GBK"/>
          <w:b/>
          <w:sz w:val="32"/>
          <w:szCs w:val="32"/>
        </w:rPr>
        <w:t>3.</w:t>
      </w:r>
      <w:r w:rsidRPr="00052E96">
        <w:rPr>
          <w:rFonts w:eastAsia="方正仿宋_GBK"/>
          <w:b/>
          <w:sz w:val="32"/>
          <w:szCs w:val="32"/>
        </w:rPr>
        <w:t>参加集中结题项目类型有哪些？</w:t>
      </w:r>
    </w:p>
    <w:p w:rsidR="00E8218E" w:rsidRPr="00052E96" w:rsidRDefault="00E8218E" w:rsidP="00E8218E">
      <w:pPr>
        <w:widowControl/>
        <w:tabs>
          <w:tab w:val="left" w:pos="7567"/>
          <w:tab w:val="left" w:pos="7728"/>
        </w:tabs>
        <w:spacing w:line="600" w:lineRule="exact"/>
        <w:ind w:firstLineChars="200" w:firstLine="640"/>
        <w:jc w:val="left"/>
        <w:rPr>
          <w:rFonts w:eastAsia="方正仿宋_GBK"/>
          <w:sz w:val="32"/>
          <w:szCs w:val="32"/>
        </w:rPr>
      </w:pPr>
      <w:r w:rsidRPr="00052E96">
        <w:rPr>
          <w:rFonts w:eastAsia="方正仿宋_GBK"/>
          <w:sz w:val="32"/>
          <w:szCs w:val="32"/>
        </w:rPr>
        <w:t>答：参加项目清理和集中结题的项目包括市教委人文社科研究规划项目、大学生思想政治教育专项、党建纪检专项、</w:t>
      </w:r>
      <w:r w:rsidRPr="00052E96">
        <w:rPr>
          <w:rFonts w:eastAsia="方正仿宋_GBK"/>
          <w:sz w:val="32"/>
          <w:szCs w:val="32"/>
        </w:rPr>
        <w:lastRenderedPageBreak/>
        <w:t>2018</w:t>
      </w:r>
      <w:r w:rsidRPr="00052E96">
        <w:rPr>
          <w:rFonts w:eastAsia="方正仿宋_GBK"/>
          <w:sz w:val="32"/>
          <w:szCs w:val="32"/>
        </w:rPr>
        <w:t>年以前立项的市教委高校辅导员和思想政治理论课教师择优资助项目、重大理论研究阐释专项等。</w:t>
      </w:r>
    </w:p>
    <w:p w:rsidR="00E8218E" w:rsidRPr="00052E96" w:rsidRDefault="00E8218E" w:rsidP="00E8218E">
      <w:pPr>
        <w:widowControl/>
        <w:tabs>
          <w:tab w:val="left" w:pos="7567"/>
          <w:tab w:val="left" w:pos="7728"/>
        </w:tabs>
        <w:spacing w:line="600" w:lineRule="exact"/>
        <w:ind w:firstLineChars="200" w:firstLine="640"/>
        <w:jc w:val="left"/>
        <w:rPr>
          <w:rFonts w:eastAsia="方正仿宋_GBK"/>
          <w:b/>
          <w:sz w:val="32"/>
          <w:szCs w:val="32"/>
        </w:rPr>
      </w:pPr>
      <w:r w:rsidRPr="00052E96">
        <w:rPr>
          <w:rFonts w:eastAsia="方正仿宋_GBK"/>
          <w:b/>
          <w:sz w:val="32"/>
          <w:szCs w:val="32"/>
        </w:rPr>
        <w:t>4.</w:t>
      </w:r>
      <w:r w:rsidRPr="00052E96">
        <w:rPr>
          <w:rFonts w:eastAsia="方正仿宋_GBK"/>
          <w:b/>
          <w:sz w:val="32"/>
          <w:szCs w:val="32"/>
        </w:rPr>
        <w:t>结题时项目成员可以变更吗？</w:t>
      </w:r>
    </w:p>
    <w:p w:rsidR="00E8218E" w:rsidRPr="00052E96" w:rsidRDefault="00E8218E" w:rsidP="00E8218E">
      <w:pPr>
        <w:widowControl/>
        <w:tabs>
          <w:tab w:val="left" w:pos="7567"/>
          <w:tab w:val="left" w:pos="7728"/>
        </w:tabs>
        <w:spacing w:line="600" w:lineRule="exact"/>
        <w:ind w:firstLineChars="200" w:firstLine="640"/>
        <w:jc w:val="left"/>
        <w:rPr>
          <w:rFonts w:eastAsia="方正仿宋_GBK"/>
          <w:sz w:val="32"/>
          <w:szCs w:val="32"/>
        </w:rPr>
      </w:pPr>
      <w:r w:rsidRPr="00052E96">
        <w:rPr>
          <w:rFonts w:eastAsia="方正仿宋_GBK"/>
          <w:sz w:val="32"/>
          <w:szCs w:val="32"/>
        </w:rPr>
        <w:t>答：一般情况下不得变更项目成员。项目负责人已经不是本单位在编在岗人员的，可由项目组成员担任项目负责人。确需增加项目组成员者，增加人须在项目成果署名人员中选取，并提交变更申请书。变更人数不得超过</w:t>
      </w:r>
      <w:r w:rsidRPr="00052E96">
        <w:rPr>
          <w:rFonts w:eastAsia="方正仿宋_GBK"/>
          <w:sz w:val="32"/>
          <w:szCs w:val="32"/>
        </w:rPr>
        <w:t>2</w:t>
      </w:r>
      <w:r w:rsidRPr="00052E96">
        <w:rPr>
          <w:rFonts w:eastAsia="方正仿宋_GBK"/>
          <w:sz w:val="32"/>
          <w:szCs w:val="32"/>
        </w:rPr>
        <w:t>人。</w:t>
      </w:r>
    </w:p>
    <w:p w:rsidR="00E8218E" w:rsidRPr="00052E96" w:rsidRDefault="00E8218E" w:rsidP="00E8218E">
      <w:pPr>
        <w:widowControl/>
        <w:tabs>
          <w:tab w:val="left" w:pos="7567"/>
          <w:tab w:val="left" w:pos="7728"/>
        </w:tabs>
        <w:spacing w:line="600" w:lineRule="exact"/>
        <w:ind w:firstLineChars="200" w:firstLine="640"/>
        <w:jc w:val="left"/>
        <w:rPr>
          <w:rFonts w:eastAsia="方正仿宋_GBK"/>
          <w:b/>
          <w:sz w:val="32"/>
          <w:szCs w:val="32"/>
        </w:rPr>
      </w:pPr>
      <w:r w:rsidRPr="00052E96">
        <w:rPr>
          <w:rFonts w:eastAsia="方正仿宋_GBK"/>
          <w:b/>
          <w:sz w:val="32"/>
          <w:szCs w:val="32"/>
        </w:rPr>
        <w:t>5.</w:t>
      </w:r>
      <w:r w:rsidRPr="00052E96">
        <w:rPr>
          <w:rFonts w:eastAsia="方正仿宋_GBK"/>
          <w:b/>
          <w:sz w:val="32"/>
          <w:szCs w:val="32"/>
        </w:rPr>
        <w:t>今年立项项目可以参加今年的集中结题吗？</w:t>
      </w:r>
    </w:p>
    <w:p w:rsidR="00E8218E" w:rsidRPr="00052E96" w:rsidRDefault="00E8218E" w:rsidP="00E8218E">
      <w:pPr>
        <w:widowControl/>
        <w:spacing w:line="600" w:lineRule="exact"/>
        <w:ind w:firstLineChars="200" w:firstLine="640"/>
        <w:rPr>
          <w:rFonts w:eastAsia="方正仿宋_GBK"/>
          <w:color w:val="000000"/>
          <w:kern w:val="0"/>
          <w:sz w:val="32"/>
          <w:szCs w:val="32"/>
        </w:rPr>
      </w:pPr>
      <w:r w:rsidRPr="00052E96">
        <w:rPr>
          <w:rFonts w:eastAsia="方正仿宋_GBK"/>
          <w:color w:val="000000"/>
          <w:kern w:val="0"/>
          <w:sz w:val="32"/>
          <w:szCs w:val="32"/>
        </w:rPr>
        <w:t>答：不可以。市教委人文社科项目管理办法，项目研究时间为</w:t>
      </w:r>
      <w:r w:rsidRPr="00052E96">
        <w:rPr>
          <w:rFonts w:eastAsia="方正仿宋_GBK"/>
          <w:color w:val="000000"/>
          <w:kern w:val="0"/>
          <w:sz w:val="32"/>
          <w:szCs w:val="32"/>
        </w:rPr>
        <w:t>1-2</w:t>
      </w:r>
      <w:r w:rsidRPr="00052E96">
        <w:rPr>
          <w:rFonts w:eastAsia="方正仿宋_GBK"/>
          <w:color w:val="000000"/>
          <w:kern w:val="0"/>
          <w:sz w:val="32"/>
          <w:szCs w:val="32"/>
        </w:rPr>
        <w:t>年，一般于次年</w:t>
      </w:r>
      <w:r w:rsidRPr="00052E96">
        <w:rPr>
          <w:rFonts w:eastAsia="方正仿宋_GBK"/>
          <w:color w:val="000000"/>
          <w:kern w:val="0"/>
          <w:sz w:val="32"/>
          <w:szCs w:val="32"/>
        </w:rPr>
        <w:t>6</w:t>
      </w:r>
      <w:r w:rsidRPr="00052E96">
        <w:rPr>
          <w:rFonts w:eastAsia="方正仿宋_GBK"/>
          <w:color w:val="000000"/>
          <w:kern w:val="0"/>
          <w:sz w:val="32"/>
          <w:szCs w:val="32"/>
        </w:rPr>
        <w:t>月起方可办理结项（合同书另有约定的除外）。</w:t>
      </w:r>
    </w:p>
    <w:p w:rsidR="00E8218E" w:rsidRPr="00052E96" w:rsidRDefault="00E8218E" w:rsidP="00E8218E">
      <w:pPr>
        <w:widowControl/>
        <w:tabs>
          <w:tab w:val="left" w:pos="7567"/>
          <w:tab w:val="left" w:pos="7728"/>
        </w:tabs>
        <w:spacing w:line="600" w:lineRule="exact"/>
        <w:ind w:firstLineChars="200" w:firstLine="640"/>
        <w:jc w:val="left"/>
        <w:rPr>
          <w:rFonts w:eastAsia="方正仿宋_GBK"/>
          <w:b/>
          <w:sz w:val="32"/>
          <w:szCs w:val="32"/>
        </w:rPr>
      </w:pPr>
      <w:r w:rsidRPr="00052E96">
        <w:rPr>
          <w:rFonts w:eastAsia="方正仿宋_GBK"/>
          <w:b/>
          <w:sz w:val="32"/>
          <w:szCs w:val="32"/>
        </w:rPr>
        <w:t>6.</w:t>
      </w:r>
      <w:r w:rsidRPr="00052E96">
        <w:rPr>
          <w:rFonts w:eastAsia="方正仿宋_GBK"/>
          <w:b/>
          <w:sz w:val="32"/>
          <w:szCs w:val="32"/>
        </w:rPr>
        <w:t>立项</w:t>
      </w:r>
      <w:r w:rsidRPr="00052E96">
        <w:rPr>
          <w:rFonts w:eastAsia="方正仿宋_GBK"/>
          <w:b/>
          <w:sz w:val="32"/>
          <w:szCs w:val="32"/>
        </w:rPr>
        <w:t>3</w:t>
      </w:r>
      <w:r w:rsidRPr="00052E96">
        <w:rPr>
          <w:rFonts w:eastAsia="方正仿宋_GBK"/>
          <w:b/>
          <w:sz w:val="32"/>
          <w:szCs w:val="32"/>
        </w:rPr>
        <w:t>年以上课题还可以延期吗？</w:t>
      </w:r>
    </w:p>
    <w:p w:rsidR="00E8218E" w:rsidRPr="00052E96" w:rsidRDefault="00E8218E" w:rsidP="00E8218E">
      <w:pPr>
        <w:widowControl/>
        <w:spacing w:line="600" w:lineRule="exact"/>
        <w:ind w:firstLineChars="200" w:firstLine="640"/>
        <w:rPr>
          <w:rFonts w:eastAsia="方正仿宋_GBK"/>
          <w:color w:val="000000"/>
          <w:kern w:val="0"/>
          <w:sz w:val="32"/>
          <w:szCs w:val="32"/>
        </w:rPr>
      </w:pPr>
      <w:r w:rsidRPr="00052E96">
        <w:rPr>
          <w:rFonts w:eastAsia="方正仿宋_GBK"/>
          <w:color w:val="000000"/>
          <w:kern w:val="0"/>
          <w:sz w:val="32"/>
          <w:szCs w:val="32"/>
        </w:rPr>
        <w:t>答：不可以。学校需按照立项合同规定的期限要求，对逾期未结</w:t>
      </w:r>
      <w:proofErr w:type="gramStart"/>
      <w:r w:rsidRPr="00052E96">
        <w:rPr>
          <w:rFonts w:eastAsia="方正仿宋_GBK"/>
          <w:color w:val="000000"/>
          <w:kern w:val="0"/>
          <w:sz w:val="32"/>
          <w:szCs w:val="32"/>
        </w:rPr>
        <w:t>项项目</w:t>
      </w:r>
      <w:proofErr w:type="gramEnd"/>
      <w:r w:rsidRPr="00052E96">
        <w:rPr>
          <w:rFonts w:eastAsia="方正仿宋_GBK"/>
          <w:color w:val="000000"/>
          <w:kern w:val="0"/>
          <w:sz w:val="32"/>
          <w:szCs w:val="32"/>
        </w:rPr>
        <w:t>进行督促指导，并提出整改建议。因故无法继续开展研究的项目由项目申报人填写《市教委人文社科项目变更申请表》，申请终止或撤项，按相关程序办理。我委将视情况予以终止或撤项处理。</w:t>
      </w:r>
    </w:p>
    <w:p w:rsidR="00E8218E" w:rsidRPr="00052E96" w:rsidRDefault="00E8218E" w:rsidP="00E8218E">
      <w:pPr>
        <w:widowControl/>
        <w:tabs>
          <w:tab w:val="left" w:pos="7567"/>
          <w:tab w:val="left" w:pos="7728"/>
        </w:tabs>
        <w:spacing w:line="600" w:lineRule="exact"/>
        <w:ind w:firstLineChars="200" w:firstLine="640"/>
        <w:jc w:val="left"/>
        <w:rPr>
          <w:rFonts w:eastAsia="方正仿宋_GBK"/>
          <w:b/>
          <w:sz w:val="32"/>
          <w:szCs w:val="32"/>
        </w:rPr>
      </w:pPr>
      <w:r w:rsidRPr="00052E96">
        <w:rPr>
          <w:rFonts w:eastAsia="方正仿宋_GBK"/>
          <w:b/>
          <w:sz w:val="32"/>
          <w:szCs w:val="32"/>
        </w:rPr>
        <w:t>7.</w:t>
      </w:r>
      <w:r w:rsidRPr="00052E96">
        <w:rPr>
          <w:rFonts w:eastAsia="方正仿宋_GBK"/>
          <w:b/>
          <w:sz w:val="32"/>
          <w:szCs w:val="32"/>
        </w:rPr>
        <w:t>项目终止或撤项后经费如何处理？</w:t>
      </w:r>
    </w:p>
    <w:p w:rsidR="00E8218E" w:rsidRPr="00052E96" w:rsidRDefault="00E8218E" w:rsidP="00E8218E">
      <w:pPr>
        <w:widowControl/>
        <w:spacing w:line="600" w:lineRule="exact"/>
        <w:ind w:firstLineChars="200" w:firstLine="640"/>
        <w:rPr>
          <w:rFonts w:eastAsia="方正仿宋_GBK"/>
          <w:color w:val="000000"/>
          <w:kern w:val="0"/>
          <w:sz w:val="32"/>
          <w:szCs w:val="32"/>
        </w:rPr>
      </w:pPr>
      <w:r w:rsidRPr="00052E96">
        <w:rPr>
          <w:rFonts w:eastAsia="方正仿宋_GBK"/>
          <w:color w:val="000000"/>
          <w:kern w:val="0"/>
          <w:sz w:val="32"/>
          <w:szCs w:val="32"/>
        </w:rPr>
        <w:t>答：项目承担单位对项目资金使用和管理</w:t>
      </w:r>
      <w:proofErr w:type="gramStart"/>
      <w:r w:rsidRPr="00052E96">
        <w:rPr>
          <w:rFonts w:eastAsia="方正仿宋_GBK"/>
          <w:color w:val="000000"/>
          <w:kern w:val="0"/>
          <w:sz w:val="32"/>
          <w:szCs w:val="32"/>
        </w:rPr>
        <w:t>负主体</w:t>
      </w:r>
      <w:proofErr w:type="gramEnd"/>
      <w:r w:rsidRPr="00052E96">
        <w:rPr>
          <w:rFonts w:eastAsia="方正仿宋_GBK"/>
          <w:color w:val="000000"/>
          <w:kern w:val="0"/>
          <w:sz w:val="32"/>
          <w:szCs w:val="32"/>
        </w:rPr>
        <w:t>责任，应当按照我市相关财政科研项目经费管理政策，制定本单位项目经费管理办法。终止实施的项目，由项目承担单位组织财务审计并按规定退回全部剩余资金，如有违规使用的资金应当一并退回。</w:t>
      </w:r>
    </w:p>
    <w:p w:rsidR="00E8218E" w:rsidRPr="00052E96" w:rsidRDefault="00E8218E" w:rsidP="00E8218E">
      <w:pPr>
        <w:widowControl/>
        <w:tabs>
          <w:tab w:val="left" w:pos="7567"/>
          <w:tab w:val="left" w:pos="7728"/>
        </w:tabs>
        <w:spacing w:line="600" w:lineRule="exact"/>
        <w:ind w:firstLineChars="200" w:firstLine="640"/>
        <w:jc w:val="left"/>
        <w:rPr>
          <w:rFonts w:eastAsia="方正仿宋_GBK"/>
          <w:b/>
          <w:sz w:val="32"/>
          <w:szCs w:val="32"/>
        </w:rPr>
      </w:pPr>
      <w:r w:rsidRPr="00052E96">
        <w:rPr>
          <w:rFonts w:eastAsia="方正仿宋_GBK"/>
          <w:b/>
          <w:sz w:val="32"/>
          <w:szCs w:val="32"/>
        </w:rPr>
        <w:lastRenderedPageBreak/>
        <w:t>8.</w:t>
      </w:r>
      <w:r w:rsidRPr="00052E96">
        <w:rPr>
          <w:rFonts w:eastAsia="方正仿宋_GBK"/>
          <w:b/>
          <w:sz w:val="32"/>
          <w:szCs w:val="32"/>
        </w:rPr>
        <w:t>《重庆市教委人文社会科学研究项目结题审核表》如何填写？</w:t>
      </w:r>
    </w:p>
    <w:p w:rsidR="00E8218E" w:rsidRPr="00052E96" w:rsidRDefault="00E8218E" w:rsidP="00E8218E">
      <w:pPr>
        <w:widowControl/>
        <w:spacing w:line="600" w:lineRule="exact"/>
        <w:ind w:firstLineChars="200" w:firstLine="640"/>
        <w:rPr>
          <w:rFonts w:eastAsia="方正仿宋_GBK"/>
          <w:color w:val="000000"/>
          <w:kern w:val="0"/>
          <w:sz w:val="32"/>
          <w:szCs w:val="32"/>
        </w:rPr>
      </w:pPr>
      <w:r w:rsidRPr="00052E96">
        <w:rPr>
          <w:rFonts w:eastAsia="方正仿宋_GBK"/>
          <w:color w:val="000000"/>
          <w:kern w:val="0"/>
          <w:sz w:val="32"/>
          <w:szCs w:val="32"/>
        </w:rPr>
        <w:t>答：审核表中项目负责人（签字）一</w:t>
      </w:r>
      <w:proofErr w:type="gramStart"/>
      <w:r w:rsidRPr="00052E96">
        <w:rPr>
          <w:rFonts w:eastAsia="方正仿宋_GBK"/>
          <w:color w:val="000000"/>
          <w:kern w:val="0"/>
          <w:sz w:val="32"/>
          <w:szCs w:val="32"/>
        </w:rPr>
        <w:t>栏以上</w:t>
      </w:r>
      <w:proofErr w:type="gramEnd"/>
      <w:r w:rsidRPr="00052E96">
        <w:rPr>
          <w:rFonts w:eastAsia="方正仿宋_GBK"/>
          <w:color w:val="000000"/>
          <w:kern w:val="0"/>
          <w:sz w:val="32"/>
          <w:szCs w:val="32"/>
        </w:rPr>
        <w:t>内容由项目负责人对照本人结题报告相关内容据实填报（请勿手写），填报信息须完整准确，除备注栏为选填外，其他内容均为必填信息。成果完成人姓名与署名顺序等原则上与立项合同书保持一致，确有变更者应在变更情况中予以说明，无变更信息的也要填</w:t>
      </w:r>
      <w:r w:rsidRPr="00052E96">
        <w:rPr>
          <w:rFonts w:eastAsia="方正仿宋_GBK"/>
          <w:color w:val="000000"/>
          <w:kern w:val="0"/>
          <w:sz w:val="32"/>
          <w:szCs w:val="32"/>
        </w:rPr>
        <w:t>“</w:t>
      </w:r>
      <w:r w:rsidRPr="00052E96">
        <w:rPr>
          <w:rFonts w:eastAsia="方正仿宋_GBK"/>
          <w:color w:val="000000"/>
          <w:kern w:val="0"/>
          <w:sz w:val="32"/>
          <w:szCs w:val="32"/>
        </w:rPr>
        <w:t>无</w:t>
      </w:r>
      <w:r w:rsidRPr="00052E96">
        <w:rPr>
          <w:rFonts w:eastAsia="方正仿宋_GBK"/>
          <w:color w:val="000000"/>
          <w:kern w:val="0"/>
          <w:sz w:val="32"/>
          <w:szCs w:val="32"/>
        </w:rPr>
        <w:t>”</w:t>
      </w:r>
      <w:r w:rsidRPr="00052E96">
        <w:rPr>
          <w:rFonts w:eastAsia="方正仿宋_GBK"/>
          <w:color w:val="000000"/>
          <w:kern w:val="0"/>
          <w:sz w:val="32"/>
          <w:szCs w:val="32"/>
        </w:rPr>
        <w:t>。项目承担单位科研管理部门须安排专人对照审核表列出的重点内容进行审核，逐一</w:t>
      </w:r>
      <w:proofErr w:type="gramStart"/>
      <w:r w:rsidRPr="00052E96">
        <w:rPr>
          <w:rFonts w:eastAsia="方正仿宋_GBK"/>
          <w:color w:val="000000"/>
          <w:kern w:val="0"/>
          <w:sz w:val="32"/>
          <w:szCs w:val="32"/>
        </w:rPr>
        <w:t>勾选相应</w:t>
      </w:r>
      <w:proofErr w:type="gramEnd"/>
      <w:r w:rsidRPr="00052E96">
        <w:rPr>
          <w:rFonts w:eastAsia="方正仿宋_GBK"/>
          <w:color w:val="000000"/>
          <w:kern w:val="0"/>
          <w:sz w:val="32"/>
          <w:szCs w:val="32"/>
        </w:rPr>
        <w:t>选项，并签名确认。结题审核表排版不超过一页（一页以上者双面打印），纸质件一式三份，审核盖章后由市教委、所在单位和项目负责人各留存一份。</w:t>
      </w:r>
    </w:p>
    <w:p w:rsidR="00E8218E" w:rsidRPr="00052E96" w:rsidRDefault="00E8218E" w:rsidP="00E8218E">
      <w:pPr>
        <w:widowControl/>
        <w:tabs>
          <w:tab w:val="left" w:pos="7567"/>
          <w:tab w:val="left" w:pos="7728"/>
        </w:tabs>
        <w:spacing w:line="600" w:lineRule="exact"/>
        <w:ind w:firstLineChars="200" w:firstLine="640"/>
        <w:jc w:val="left"/>
        <w:rPr>
          <w:rFonts w:eastAsia="方正仿宋_GBK"/>
          <w:b/>
          <w:sz w:val="32"/>
          <w:szCs w:val="32"/>
        </w:rPr>
      </w:pPr>
      <w:r w:rsidRPr="00052E96">
        <w:rPr>
          <w:rFonts w:eastAsia="方正仿宋_GBK"/>
          <w:b/>
          <w:sz w:val="32"/>
          <w:szCs w:val="32"/>
        </w:rPr>
        <w:t>9.</w:t>
      </w:r>
      <w:r w:rsidRPr="00052E96">
        <w:rPr>
          <w:rFonts w:eastAsia="方正仿宋_GBK"/>
          <w:b/>
          <w:sz w:val="32"/>
          <w:szCs w:val="32"/>
        </w:rPr>
        <w:t>项目变更如何办理？</w:t>
      </w:r>
    </w:p>
    <w:p w:rsidR="00E8218E" w:rsidRPr="00052E96" w:rsidRDefault="00E8218E" w:rsidP="00E8218E">
      <w:pPr>
        <w:spacing w:line="600" w:lineRule="exact"/>
        <w:ind w:firstLineChars="200" w:firstLine="640"/>
        <w:rPr>
          <w:rFonts w:eastAsia="方正仿宋_GBK"/>
          <w:sz w:val="32"/>
          <w:szCs w:val="32"/>
        </w:rPr>
      </w:pPr>
      <w:r w:rsidRPr="00052E96">
        <w:rPr>
          <w:rFonts w:eastAsia="方正仿宋_GBK"/>
          <w:sz w:val="32"/>
          <w:szCs w:val="32"/>
        </w:rPr>
        <w:t>答：项目立项后确需对项目重要事项进行变更的，须提交项目变更审核表纸质件，并按照以下程序办理：变更项目负责人或项目责任单位、改变项目名称、申请撤项等事项，项目变更审核表由所在高校审核后，及时报我委审批；在研究方向不变、不降低结题条件要求的前提下，调整研究思路或研究计划、调整课题组成员（不超过</w:t>
      </w:r>
      <w:r w:rsidRPr="00052E96">
        <w:rPr>
          <w:rFonts w:eastAsia="方正仿宋_GBK"/>
          <w:sz w:val="32"/>
          <w:szCs w:val="32"/>
        </w:rPr>
        <w:t>2</w:t>
      </w:r>
      <w:r w:rsidRPr="00052E96">
        <w:rPr>
          <w:rFonts w:eastAsia="方正仿宋_GBK"/>
          <w:sz w:val="32"/>
          <w:szCs w:val="32"/>
        </w:rPr>
        <w:t>人）、不超过项目研究最长期限的延期申请、改变成果具体形式等，由所在高校按照有关要求审核备案，项目结题时一并提交。</w:t>
      </w:r>
    </w:p>
    <w:p w:rsidR="00E8218E" w:rsidRPr="00052E96" w:rsidRDefault="00E8218E" w:rsidP="00E8218E">
      <w:pPr>
        <w:widowControl/>
        <w:spacing w:line="600" w:lineRule="exact"/>
        <w:ind w:firstLineChars="200" w:firstLine="640"/>
        <w:rPr>
          <w:rFonts w:eastAsia="方正仿宋_GBK"/>
          <w:b/>
          <w:color w:val="000000"/>
          <w:kern w:val="0"/>
          <w:sz w:val="32"/>
          <w:szCs w:val="32"/>
        </w:rPr>
      </w:pPr>
      <w:r w:rsidRPr="00052E96">
        <w:rPr>
          <w:rFonts w:eastAsia="方正仿宋_GBK"/>
          <w:b/>
          <w:color w:val="000000"/>
          <w:kern w:val="0"/>
          <w:sz w:val="32"/>
          <w:szCs w:val="32"/>
        </w:rPr>
        <w:t>10.</w:t>
      </w:r>
      <w:r w:rsidRPr="00052E96">
        <w:rPr>
          <w:rFonts w:eastAsia="方正仿宋_GBK"/>
          <w:b/>
          <w:color w:val="000000"/>
          <w:kern w:val="0"/>
          <w:sz w:val="32"/>
          <w:szCs w:val="32"/>
        </w:rPr>
        <w:t>符合免于鉴定条件的项目如何结题？</w:t>
      </w:r>
    </w:p>
    <w:p w:rsidR="009A4D04" w:rsidRDefault="00E8218E" w:rsidP="00E8218E">
      <w:pPr>
        <w:widowControl/>
        <w:spacing w:line="600" w:lineRule="exact"/>
        <w:ind w:firstLineChars="200" w:firstLine="640"/>
      </w:pPr>
      <w:r w:rsidRPr="00052E96">
        <w:rPr>
          <w:rFonts w:eastAsia="方正仿宋_GBK"/>
          <w:color w:val="000000"/>
          <w:kern w:val="0"/>
          <w:sz w:val="32"/>
          <w:szCs w:val="32"/>
        </w:rPr>
        <w:lastRenderedPageBreak/>
        <w:t>答：经学校审核符合免于鉴定条件的项目不用组织专家鉴定，其他结题要求不变。项目负责人仍需要按照结题要求准备结题材料，参加集中审核。经审核不符合免于鉴定条件的项目将退回学校，并按照相关要求组织鉴定结题。</w:t>
      </w:r>
      <w:bookmarkStart w:id="0" w:name="_GoBack"/>
      <w:bookmarkEnd w:id="0"/>
    </w:p>
    <w:sectPr w:rsidR="009A4D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18E"/>
    <w:rsid w:val="009A4D04"/>
    <w:rsid w:val="00E8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1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18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240</Words>
  <Characters>1370</Characters>
  <Application>Microsoft Office Word</Application>
  <DocSecurity>0</DocSecurity>
  <Lines>11</Lines>
  <Paragraphs>3</Paragraphs>
  <ScaleCrop>false</ScaleCrop>
  <Company>Micorosoft</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1</cp:revision>
  <dcterms:created xsi:type="dcterms:W3CDTF">2021-05-11T07:37:00Z</dcterms:created>
  <dcterms:modified xsi:type="dcterms:W3CDTF">2021-05-11T07:38:00Z</dcterms:modified>
</cp:coreProperties>
</file>